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63" w:rsidRDefault="00EF6E63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:rsidR="00EF6E63" w:rsidRDefault="00381062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REGULAMIN KONKURSU</w:t>
      </w:r>
    </w:p>
    <w:p w:rsidR="00091F95" w:rsidRDefault="00381062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NA OFICJALNĄ KARTKĘ </w:t>
      </w:r>
      <w:r w:rsidR="005B4220">
        <w:rPr>
          <w:rFonts w:asciiTheme="minorHAnsi" w:hAnsiTheme="minorHAnsi" w:cstheme="minorHAnsi"/>
          <w:b/>
          <w:sz w:val="22"/>
          <w:szCs w:val="22"/>
          <w:lang w:val="pl-PL"/>
        </w:rPr>
        <w:t>WIELKANOCNĄ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MIASTA CIESZYNA </w:t>
      </w:r>
    </w:p>
    <w:p w:rsidR="00EF6E63" w:rsidRDefault="00091F95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EDYCJA </w:t>
      </w:r>
      <w:r w:rsidR="00381062">
        <w:rPr>
          <w:rFonts w:asciiTheme="minorHAnsi" w:hAnsiTheme="minorHAnsi" w:cstheme="minorHAnsi"/>
          <w:b/>
          <w:sz w:val="22"/>
          <w:szCs w:val="22"/>
          <w:lang w:val="pl-PL"/>
        </w:rPr>
        <w:t>202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</w:p>
    <w:p w:rsidR="00EF6E63" w:rsidRDefault="00EF6E63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Urząd Miejski w Cieszynie serdecznie zaprasza uczniów cieszyńskich szkół podstawowych </w:t>
      </w:r>
      <w:r w:rsidR="00A268BA">
        <w:rPr>
          <w:rFonts w:asciiTheme="minorHAnsi" w:hAnsiTheme="minorHAnsi" w:cstheme="minorHAnsi"/>
          <w:sz w:val="22"/>
          <w:szCs w:val="22"/>
          <w:lang w:val="pl-PL"/>
        </w:rPr>
        <w:br/>
      </w:r>
      <w:r w:rsidR="00402E3E">
        <w:rPr>
          <w:rFonts w:asciiTheme="minorHAnsi" w:hAnsiTheme="minorHAnsi" w:cstheme="minorHAnsi"/>
          <w:sz w:val="22"/>
          <w:szCs w:val="22"/>
          <w:lang w:val="pl-PL"/>
        </w:rPr>
        <w:t xml:space="preserve">i przedszkoli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do udziału w konkursie pn.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„Oficjalna kartka </w:t>
      </w:r>
      <w:r w:rsidR="005B4220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Wielkanocna</w:t>
      </w:r>
      <w:r w:rsidR="00AD6407">
        <w:rPr>
          <w:rFonts w:asciiTheme="minorHAnsi" w:hAnsiTheme="minorHAnsi" w:cstheme="minorHAnsi"/>
          <w:b/>
          <w:sz w:val="22"/>
          <w:szCs w:val="22"/>
          <w:lang w:val="pl-PL"/>
        </w:rPr>
        <w:t xml:space="preserve"> Cieszyna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Zadaniem uczestników konkursu jest przedstawienie własnej wizji, nastroju oraz tradycji </w:t>
      </w:r>
      <w:r w:rsidR="005B4220">
        <w:rPr>
          <w:rFonts w:asciiTheme="minorHAnsi" w:hAnsiTheme="minorHAnsi" w:cs="Arial"/>
          <w:noProof/>
          <w:sz w:val="22"/>
          <w:szCs w:val="22"/>
          <w:lang w:val="pl-PL"/>
        </w:rPr>
        <w:t>Świąt Wielkanocnych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 xml:space="preserve">w postaci kartki świątecznej. 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§ 1. POSTANOWIENIA OGÓLNE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Pr="00B96AC7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1. Celem konkursu plastycznego pn. </w:t>
      </w:r>
      <w:r w:rsidRPr="00402E3E">
        <w:rPr>
          <w:rFonts w:asciiTheme="minorHAnsi" w:hAnsiTheme="minorHAnsi" w:cstheme="minorHAnsi"/>
          <w:b/>
          <w:sz w:val="22"/>
          <w:szCs w:val="22"/>
          <w:lang w:val="pl-PL"/>
        </w:rPr>
        <w:t xml:space="preserve">„Oficjalna kartka </w:t>
      </w:r>
      <w:r w:rsidR="005B4220" w:rsidRPr="00402E3E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Wielkanocna</w:t>
      </w:r>
      <w:r w:rsidRPr="00402E3E">
        <w:rPr>
          <w:rFonts w:asciiTheme="minorHAnsi" w:hAnsiTheme="minorHAnsi" w:cstheme="minorHAnsi"/>
          <w:b/>
          <w:sz w:val="22"/>
          <w:szCs w:val="22"/>
          <w:lang w:val="pl-PL"/>
        </w:rPr>
        <w:t xml:space="preserve"> Cieszyna”</w:t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 jest podtrzymanie tradycji obdarowywania się kartkami świątecznymi, promowanie talentów plastycznych oraz zaangażowanie uczniów cieszyńskich szkół podstawowych</w:t>
      </w:r>
      <w:r w:rsidR="00AD6407">
        <w:rPr>
          <w:rFonts w:asciiTheme="minorHAnsi" w:hAnsiTheme="minorHAnsi" w:cstheme="minorHAnsi"/>
          <w:sz w:val="22"/>
          <w:szCs w:val="22"/>
          <w:lang w:val="pl-PL"/>
        </w:rPr>
        <w:t xml:space="preserve"> i przedszkoli</w:t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 do kreatywnej pracy </w:t>
      </w:r>
      <w:r w:rsidR="00AD6407">
        <w:rPr>
          <w:rFonts w:asciiTheme="minorHAnsi" w:hAnsiTheme="minorHAnsi" w:cstheme="minorHAnsi"/>
          <w:sz w:val="22"/>
          <w:szCs w:val="22"/>
          <w:lang w:val="pl-PL"/>
        </w:rPr>
        <w:br/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w obszarze sztuk plastycznych.  </w:t>
      </w:r>
    </w:p>
    <w:p w:rsidR="00EF6E63" w:rsidRPr="00B96AC7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>1. Organizatorem konkursu jest Burmistrz Miasta Cieszyna przy współpracy z Wydzi</w:t>
      </w:r>
      <w:r w:rsidR="00AD6407">
        <w:rPr>
          <w:rFonts w:asciiTheme="minorHAnsi" w:hAnsiTheme="minorHAnsi" w:cstheme="minorHAnsi"/>
          <w:sz w:val="22"/>
          <w:szCs w:val="22"/>
          <w:lang w:val="pl-PL"/>
        </w:rPr>
        <w:t xml:space="preserve">ałem Kultury </w:t>
      </w:r>
      <w:r w:rsidR="00AD6407">
        <w:rPr>
          <w:rFonts w:asciiTheme="minorHAnsi" w:hAnsiTheme="minorHAnsi" w:cstheme="minorHAnsi"/>
          <w:sz w:val="22"/>
          <w:szCs w:val="22"/>
          <w:lang w:val="pl-PL"/>
        </w:rPr>
        <w:br/>
        <w:t>i Promocji Miasta</w:t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EF6E63" w:rsidRPr="00B96AC7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2. W konkursie mogą brać udział uczniowie szkół podstawowych </w:t>
      </w:r>
      <w:r w:rsidR="00091F95">
        <w:rPr>
          <w:rFonts w:asciiTheme="minorHAnsi" w:hAnsiTheme="minorHAnsi" w:cstheme="minorHAnsi"/>
          <w:sz w:val="22"/>
          <w:szCs w:val="22"/>
          <w:lang w:val="pl-PL"/>
        </w:rPr>
        <w:t xml:space="preserve">oraz przedszkoli </w:t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mieszczących się na terenie miasta Cieszyna. </w:t>
      </w:r>
    </w:p>
    <w:p w:rsidR="00EF6E63" w:rsidRPr="00B96AC7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3. Przewidziane jest przyznanie jednej nagrody głównej oraz </w:t>
      </w:r>
      <w:r w:rsidR="005B59E9" w:rsidRPr="00B96AC7">
        <w:rPr>
          <w:rFonts w:asciiTheme="minorHAnsi" w:hAnsiTheme="minorHAnsi" w:cstheme="minorHAnsi"/>
          <w:sz w:val="22"/>
          <w:szCs w:val="22"/>
          <w:lang w:val="pl-PL"/>
        </w:rPr>
        <w:t>ośmiu</w:t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 wyróżnień. Wszyscy laureaci otrzymają nagrody rzeczowe ufundowane przez Burmistrza Miasta Cieszyna.</w:t>
      </w:r>
    </w:p>
    <w:p w:rsidR="00EF6E63" w:rsidRPr="00B96AC7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4. Praca, której zostanie przyznana nagroda główna, będzie wydrukowana w formie kartki świątecznej i otrzyma status </w:t>
      </w:r>
      <w:r w:rsidRPr="00F30DCA">
        <w:rPr>
          <w:rFonts w:asciiTheme="minorHAnsi" w:hAnsiTheme="minorHAnsi" w:cstheme="minorHAnsi"/>
          <w:b/>
          <w:sz w:val="22"/>
          <w:szCs w:val="22"/>
          <w:lang w:val="pl-PL"/>
        </w:rPr>
        <w:t xml:space="preserve">Oficjalnej kartki </w:t>
      </w:r>
      <w:r w:rsidR="005B4220" w:rsidRPr="00F30DCA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Wielkanocnej</w:t>
      </w:r>
      <w:r w:rsidRPr="00F30DCA">
        <w:rPr>
          <w:rFonts w:asciiTheme="minorHAnsi" w:hAnsiTheme="minorHAnsi" w:cstheme="minorHAnsi"/>
          <w:b/>
          <w:sz w:val="22"/>
          <w:szCs w:val="22"/>
          <w:lang w:val="pl-PL"/>
        </w:rPr>
        <w:t xml:space="preserve"> Miasta Cieszyna w roku 202</w:t>
      </w:r>
      <w:r w:rsidR="00091F95" w:rsidRPr="00F30DCA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EF6E63" w:rsidRPr="00B96AC7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>5. Najlepsze prace konk</w:t>
      </w:r>
      <w:r w:rsidR="00091F95">
        <w:rPr>
          <w:rFonts w:asciiTheme="minorHAnsi" w:hAnsiTheme="minorHAnsi" w:cstheme="minorHAnsi"/>
          <w:sz w:val="22"/>
          <w:szCs w:val="22"/>
          <w:lang w:val="pl-PL"/>
        </w:rPr>
        <w:t xml:space="preserve">ursowe zaprezentowane zostaną </w:t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na stronie internetowej www.cieszyn.pl oraz profilu </w:t>
      </w:r>
      <w:r w:rsidRPr="00B96AC7">
        <w:rPr>
          <w:rFonts w:asciiTheme="minorHAnsi" w:hAnsiTheme="minorHAnsi" w:cstheme="minorHAnsi"/>
          <w:sz w:val="22"/>
          <w:szCs w:val="22"/>
        </w:rPr>
        <w:t>www.facebook.com/CieszynRobiWrazenie/</w:t>
      </w:r>
    </w:p>
    <w:p w:rsidR="00EF6E63" w:rsidRPr="00B96AC7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7. Nagroda główna i wyróżnienia zostaną przekazane laureatom w terminie i formie ustalonej </w:t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br/>
        <w:t>z każdym laureatem indywidualnie.</w:t>
      </w:r>
    </w:p>
    <w:p w:rsidR="00EF6E63" w:rsidRPr="00091F95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color w:val="FF0000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8. </w:t>
      </w:r>
      <w:r w:rsidRPr="00091F95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Organizator wyznacza termin napływania prac konkursowych do </w:t>
      </w:r>
      <w:r w:rsidR="00091F95" w:rsidRPr="00091F95">
        <w:rPr>
          <w:rFonts w:asciiTheme="minorHAnsi" w:hAnsiTheme="minorHAnsi" w:cstheme="minorHAnsi"/>
          <w:color w:val="FF0000"/>
          <w:sz w:val="22"/>
          <w:szCs w:val="22"/>
          <w:lang w:val="pl-PL"/>
        </w:rPr>
        <w:t>8</w:t>
      </w:r>
      <w:r w:rsidRPr="00091F95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</w:t>
      </w:r>
      <w:r w:rsidR="005B4220" w:rsidRPr="00091F95">
        <w:rPr>
          <w:rFonts w:asciiTheme="minorHAnsi" w:hAnsiTheme="minorHAnsi" w:cstheme="minorHAnsi"/>
          <w:color w:val="FF0000"/>
          <w:sz w:val="22"/>
          <w:szCs w:val="22"/>
          <w:lang w:val="pl-PL"/>
        </w:rPr>
        <w:t>marca</w:t>
      </w:r>
      <w:r w:rsidRPr="00091F95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202</w:t>
      </w:r>
      <w:r w:rsidR="00091F95" w:rsidRPr="00091F95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4 </w:t>
      </w:r>
      <w:r w:rsidRPr="00091F95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r. </w:t>
      </w:r>
    </w:p>
    <w:p w:rsidR="00EF6E63" w:rsidRPr="00B96AC7" w:rsidRDefault="00EF6E63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§ 2. WARUNKI UCZESTNICTWA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Pr="00F30DCA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1. Konkurs kierowany jest do </w:t>
      </w:r>
      <w:r w:rsidR="005B4220" w:rsidRPr="00B96AC7">
        <w:rPr>
          <w:rFonts w:asciiTheme="minorHAnsi" w:hAnsiTheme="minorHAnsi" w:cstheme="minorHAnsi"/>
          <w:sz w:val="22"/>
          <w:szCs w:val="22"/>
          <w:lang w:val="pl-PL"/>
        </w:rPr>
        <w:t>dzieci</w:t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 przejawiających zainteresowanie sztukami plastycznymi.</w:t>
      </w:r>
      <w:r w:rsidRPr="00B96AC7">
        <w:rPr>
          <w:rFonts w:asciiTheme="minorHAnsi" w:hAnsiTheme="minorHAnsi" w:cstheme="minorHAnsi"/>
          <w:sz w:val="22"/>
          <w:szCs w:val="22"/>
          <w:lang w:val="pl-PL"/>
        </w:rPr>
        <w:br/>
        <w:t xml:space="preserve">2. Forma i treść pracy jest dowolna, należy uwzględnić jednak, że </w:t>
      </w:r>
      <w:r w:rsidRPr="00F30DCA">
        <w:rPr>
          <w:rFonts w:asciiTheme="minorHAnsi" w:hAnsiTheme="minorHAnsi" w:cstheme="minorHAnsi"/>
          <w:sz w:val="22"/>
          <w:szCs w:val="22"/>
          <w:lang w:val="pl-PL"/>
        </w:rPr>
        <w:t xml:space="preserve">motywem przewodnim nadesłanych prac mają </w:t>
      </w:r>
      <w:r w:rsidR="005B4220" w:rsidRPr="00F30DCA">
        <w:rPr>
          <w:rFonts w:asciiTheme="minorHAnsi" w:hAnsiTheme="minorHAnsi" w:cstheme="minorHAnsi"/>
          <w:sz w:val="22"/>
          <w:szCs w:val="22"/>
          <w:lang w:val="pl-PL"/>
        </w:rPr>
        <w:t xml:space="preserve">być święta </w:t>
      </w:r>
      <w:r w:rsidR="005B4220" w:rsidRPr="00F30DCA">
        <w:rPr>
          <w:rFonts w:asciiTheme="minorHAnsi" w:hAnsiTheme="minorHAnsi" w:cstheme="minorHAnsi"/>
          <w:noProof/>
          <w:sz w:val="22"/>
          <w:szCs w:val="22"/>
          <w:lang w:val="pl-PL"/>
        </w:rPr>
        <w:t>Wielkanocne</w:t>
      </w:r>
      <w:r w:rsidRPr="00F30DCA">
        <w:rPr>
          <w:rFonts w:asciiTheme="minorHAnsi" w:hAnsiTheme="minorHAnsi" w:cstheme="minorHAnsi"/>
          <w:sz w:val="22"/>
          <w:szCs w:val="22"/>
          <w:lang w:val="pl-PL"/>
        </w:rPr>
        <w:t xml:space="preserve"> i ich związek z Cieszynem. </w:t>
      </w:r>
    </w:p>
    <w:p w:rsidR="00091F95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3. Praca konkursowa może być wykonana w sposób dowolny np.: w formie rysunku, projektu graficznego lub wizualizacji itp., formatu maksymalnie A4. </w:t>
      </w:r>
    </w:p>
    <w:p w:rsidR="00EF6E63" w:rsidRPr="00B96AC7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B96A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4. Kartę zgłoszenia do konkursu wraz z pracą konkursową w terminie </w:t>
      </w:r>
      <w:r w:rsidR="005B4220" w:rsidRPr="00AD6407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do </w:t>
      </w:r>
      <w:r w:rsidR="00091F95" w:rsidRPr="00AD6407">
        <w:rPr>
          <w:rFonts w:asciiTheme="minorHAnsi" w:hAnsiTheme="minorHAnsi" w:cstheme="minorHAnsi"/>
          <w:color w:val="FF0000"/>
          <w:sz w:val="22"/>
          <w:szCs w:val="22"/>
          <w:lang w:val="pl-PL"/>
        </w:rPr>
        <w:t>8</w:t>
      </w:r>
      <w:r w:rsidR="005B4220" w:rsidRPr="00AD6407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 marca 202</w:t>
      </w:r>
      <w:r w:rsidR="00091F95" w:rsidRPr="00AD6407">
        <w:rPr>
          <w:rFonts w:asciiTheme="minorHAnsi" w:hAnsiTheme="minorHAnsi" w:cstheme="minorHAnsi"/>
          <w:color w:val="FF0000"/>
          <w:sz w:val="22"/>
          <w:szCs w:val="22"/>
          <w:lang w:val="pl-PL"/>
        </w:rPr>
        <w:t>4</w:t>
      </w:r>
      <w:r w:rsidR="005B4220" w:rsidRPr="00AD6407">
        <w:rPr>
          <w:rFonts w:asciiTheme="minorHAnsi" w:hAnsiTheme="minorHAnsi" w:cstheme="minorHAnsi"/>
          <w:color w:val="FF0000"/>
          <w:sz w:val="22"/>
          <w:szCs w:val="22"/>
          <w:lang w:val="pl-PL"/>
        </w:rPr>
        <w:t xml:space="preserve">r. </w:t>
      </w:r>
      <w:r w:rsidRPr="00B96A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należy </w:t>
      </w:r>
      <w:r w:rsidR="00836093" w:rsidRPr="00B96A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dostarczyć do </w:t>
      </w:r>
      <w:r w:rsidR="00836093"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Wydziału Kultury i Promocji Miasta ( Rynek 1, pokój 103) lub </w:t>
      </w:r>
      <w:r w:rsidRPr="00B96A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przesłać w formie zdjęcia drogą elektroniczną na adres </w:t>
      </w:r>
      <w:hyperlink r:id="rId6" w:history="1">
        <w:r w:rsidR="00836093" w:rsidRPr="00B96AC7">
          <w:rPr>
            <w:rStyle w:val="Hipercze"/>
            <w:rFonts w:asciiTheme="minorHAnsi" w:hAnsiTheme="minorHAnsi" w:cstheme="minorHAnsi"/>
            <w:sz w:val="22"/>
            <w:szCs w:val="22"/>
            <w:lang w:val="pl-PL"/>
          </w:rPr>
          <w:t>media@um.cieszyn.pl</w:t>
        </w:r>
      </w:hyperlink>
      <w:r w:rsidR="00836093" w:rsidRPr="00B96A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. </w:t>
      </w:r>
    </w:p>
    <w:p w:rsidR="00EF6E63" w:rsidRPr="0013378F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5. </w:t>
      </w:r>
      <w:r w:rsidRPr="0013378F">
        <w:rPr>
          <w:rFonts w:asciiTheme="minorHAnsi" w:hAnsiTheme="minorHAnsi" w:cstheme="minorHAnsi"/>
          <w:sz w:val="22"/>
          <w:szCs w:val="22"/>
          <w:lang w:val="pl-PL"/>
        </w:rPr>
        <w:t>Zgłoszenie powinno zawierać wypełnioną i podpisaną kartę uczestnictwa wraz z pracą konkursową. Kartę uczestnictwa należy podpisać imieniem i nazwiskiem uczes</w:t>
      </w:r>
      <w:r w:rsidR="00091F95" w:rsidRPr="0013378F">
        <w:rPr>
          <w:rFonts w:asciiTheme="minorHAnsi" w:hAnsiTheme="minorHAnsi" w:cstheme="minorHAnsi"/>
          <w:sz w:val="22"/>
          <w:szCs w:val="22"/>
          <w:lang w:val="pl-PL"/>
        </w:rPr>
        <w:t xml:space="preserve">tnika, podać pełną nazwą szkoły, </w:t>
      </w:r>
      <w:r w:rsidRPr="0013378F">
        <w:rPr>
          <w:rFonts w:asciiTheme="minorHAnsi" w:hAnsiTheme="minorHAnsi" w:cstheme="minorHAnsi"/>
          <w:sz w:val="22"/>
          <w:szCs w:val="22"/>
          <w:lang w:val="pl-PL"/>
        </w:rPr>
        <w:t>klasę</w:t>
      </w:r>
      <w:r w:rsidR="00091F95" w:rsidRPr="0013378F">
        <w:rPr>
          <w:rFonts w:asciiTheme="minorHAnsi" w:hAnsiTheme="minorHAnsi" w:cstheme="minorHAnsi"/>
          <w:sz w:val="22"/>
          <w:szCs w:val="22"/>
          <w:lang w:val="pl-PL"/>
        </w:rPr>
        <w:t xml:space="preserve"> oraz numer telefonu </w:t>
      </w:r>
      <w:r w:rsidR="0013378F">
        <w:rPr>
          <w:rFonts w:asciiTheme="minorHAnsi" w:hAnsiTheme="minorHAnsi" w:cstheme="minorHAnsi"/>
          <w:sz w:val="22"/>
          <w:szCs w:val="22"/>
          <w:lang w:val="pl-PL"/>
        </w:rPr>
        <w:t xml:space="preserve">i adres email </w:t>
      </w:r>
      <w:r w:rsidR="00091F95" w:rsidRPr="0013378F">
        <w:rPr>
          <w:rFonts w:asciiTheme="minorHAnsi" w:hAnsiTheme="minorHAnsi" w:cstheme="minorHAnsi"/>
          <w:sz w:val="22"/>
          <w:szCs w:val="22"/>
          <w:lang w:val="pl-PL"/>
        </w:rPr>
        <w:t>do rodzica/opiekuna</w:t>
      </w:r>
      <w:r w:rsidR="0013378F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AB79E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13378F">
        <w:rPr>
          <w:rFonts w:asciiTheme="minorHAnsi" w:hAnsiTheme="minorHAnsi" w:cstheme="minorHAnsi"/>
          <w:sz w:val="22"/>
          <w:szCs w:val="22"/>
          <w:lang w:val="pl-PL"/>
        </w:rPr>
        <w:t xml:space="preserve">Warunkiem udziału </w:t>
      </w:r>
      <w:r w:rsidRPr="0013378F">
        <w:rPr>
          <w:rFonts w:asciiTheme="minorHAnsi" w:hAnsiTheme="minorHAnsi" w:cstheme="minorHAnsi"/>
          <w:sz w:val="22"/>
          <w:szCs w:val="22"/>
          <w:lang w:val="pl-PL"/>
        </w:rPr>
        <w:t>w konkursie jest wyrażenie zgody na przetwarzanie danych osobowych oraz publikację danych osobowych w mediach społecznościowych i na stronach Miasta.</w:t>
      </w:r>
    </w:p>
    <w:p w:rsidR="00EF6E63" w:rsidRPr="00B96AC7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6. Prace niepodpisane, zawierające treści wulgarne lub agitacji politycznej będą wykluczane z konkursu. </w:t>
      </w:r>
    </w:p>
    <w:p w:rsidR="00EF6E63" w:rsidRPr="00B96AC7" w:rsidRDefault="006140F6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96AC7"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381062" w:rsidRPr="00B96AC7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81062" w:rsidRPr="00B96AC7">
        <w:rPr>
          <w:rFonts w:asciiTheme="minorHAnsi" w:hAnsiTheme="minorHAnsi" w:cstheme="minorHAnsi"/>
          <w:color w:val="FFFFFF" w:themeColor="background1"/>
          <w:sz w:val="22"/>
          <w:szCs w:val="22"/>
          <w:lang w:val="pl-PL"/>
        </w:rPr>
        <w:t>.</w:t>
      </w:r>
      <w:r w:rsidR="00381062" w:rsidRPr="00B96AC7">
        <w:rPr>
          <w:rFonts w:asciiTheme="minorHAnsi" w:hAnsiTheme="minorHAnsi" w:cstheme="minorHAnsi"/>
          <w:sz w:val="22"/>
          <w:szCs w:val="22"/>
          <w:lang w:val="pl-PL"/>
        </w:rPr>
        <w:t xml:space="preserve">Za uczestnictwo w Konkursie nie jest przyznawane honorarium. Koszty związane </w:t>
      </w:r>
      <w:r w:rsidR="00381062" w:rsidRPr="00B96AC7">
        <w:rPr>
          <w:rFonts w:asciiTheme="minorHAnsi" w:hAnsiTheme="minorHAnsi" w:cstheme="minorHAnsi"/>
          <w:sz w:val="22"/>
          <w:szCs w:val="22"/>
          <w:lang w:val="pl-PL"/>
        </w:rPr>
        <w:br/>
        <w:t>z przygotowaniem projektu do zgłoszenia konkursowego pokrywa Uczestnik.</w:t>
      </w:r>
    </w:p>
    <w:p w:rsidR="00EF6E63" w:rsidRPr="00B96AC7" w:rsidRDefault="00EF6E63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="Arial"/>
          <w:sz w:val="22"/>
          <w:szCs w:val="22"/>
          <w:lang w:val="pl-PL"/>
        </w:rPr>
        <w:t>§ 3. ROZSTRZYGNIĘCIE KONKURSU I PRZYZNANIE NAGRÓD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EF6E63" w:rsidRDefault="00381062">
      <w:pPr>
        <w:pStyle w:val="Akapitzlist"/>
        <w:numPr>
          <w:ilvl w:val="0"/>
          <w:numId w:val="3"/>
        </w:numPr>
        <w:tabs>
          <w:tab w:val="left" w:pos="2127"/>
        </w:tabs>
        <w:suppressAutoHyphens w:val="0"/>
        <w:jc w:val="both"/>
        <w:rPr>
          <w:rFonts w:asciiTheme="minorHAnsi" w:hAnsiTheme="minorHAnsi" w:cs="Arial"/>
        </w:rPr>
      </w:pPr>
      <w:r>
        <w:rPr>
          <w:rFonts w:cs="Arial"/>
        </w:rPr>
        <w:t>Ocena prac konku</w:t>
      </w:r>
      <w:r w:rsidR="005B4220">
        <w:rPr>
          <w:rFonts w:cs="Arial"/>
        </w:rPr>
        <w:t xml:space="preserve">rsowych zostanie dokonana przez </w:t>
      </w:r>
      <w:r>
        <w:rPr>
          <w:rFonts w:cs="Arial"/>
        </w:rPr>
        <w:t>Burmistrza Miasta Cieszyna.</w:t>
      </w:r>
    </w:p>
    <w:p w:rsidR="00EF6E63" w:rsidRDefault="00381062">
      <w:pPr>
        <w:pStyle w:val="Akapitzlist"/>
        <w:numPr>
          <w:ilvl w:val="0"/>
          <w:numId w:val="3"/>
        </w:numPr>
        <w:tabs>
          <w:tab w:val="left" w:pos="2127"/>
        </w:tabs>
        <w:suppressAutoHyphens w:val="0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Prace oceniane </w:t>
      </w:r>
      <w:r w:rsidR="005B59E9">
        <w:rPr>
          <w:rFonts w:cs="Arial"/>
        </w:rPr>
        <w:t>będą</w:t>
      </w:r>
      <w:r>
        <w:rPr>
          <w:rFonts w:cs="Arial"/>
        </w:rPr>
        <w:t xml:space="preserve">̨ według następujących kryteriów: </w:t>
      </w:r>
    </w:p>
    <w:p w:rsidR="00EF6E63" w:rsidRDefault="00381062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lastRenderedPageBreak/>
        <w:t>a) jakość estetyczna projektu,</w:t>
      </w:r>
    </w:p>
    <w:p w:rsidR="00EF6E63" w:rsidRDefault="00381062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b) realizacja tematu przewodniego konkursu,</w:t>
      </w:r>
    </w:p>
    <w:p w:rsidR="00EF6E63" w:rsidRDefault="00381062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c) kreatywność wykonania</w:t>
      </w:r>
    </w:p>
    <w:p w:rsidR="00EF6E63" w:rsidRDefault="00EF6E63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EF6E63" w:rsidRDefault="00381062">
      <w:pPr>
        <w:pStyle w:val="Akapitzlist"/>
        <w:numPr>
          <w:ilvl w:val="0"/>
          <w:numId w:val="4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Laureaci konkursu zostaną poinformowani o wynikach konkursu drogą mailową lub telefoniczną.</w:t>
      </w:r>
    </w:p>
    <w:p w:rsidR="00EF6E63" w:rsidRDefault="00381062">
      <w:pPr>
        <w:pStyle w:val="Akapitzlist"/>
        <w:numPr>
          <w:ilvl w:val="0"/>
          <w:numId w:val="4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Konkursie przewidziane są nagrody rzeczowe ufundowane przez Burmistrza Miasta Cieszyna. </w:t>
      </w:r>
    </w:p>
    <w:p w:rsidR="00EF6E63" w:rsidRPr="00281C63" w:rsidRDefault="00381062">
      <w:pPr>
        <w:pStyle w:val="Akapitzlist"/>
        <w:numPr>
          <w:ilvl w:val="0"/>
          <w:numId w:val="4"/>
        </w:numPr>
        <w:tabs>
          <w:tab w:val="left" w:pos="2127"/>
        </w:tabs>
        <w:rPr>
          <w:rFonts w:asciiTheme="minorHAnsi" w:hAnsiTheme="minorHAnsi" w:cstheme="minorHAnsi"/>
        </w:rPr>
      </w:pPr>
      <w:r w:rsidRPr="00281C63">
        <w:rPr>
          <w:rFonts w:cstheme="minorHAnsi"/>
        </w:rPr>
        <w:t xml:space="preserve">Praca której zostanie przyznane 1 miejsce zostanie wydrukowana i rozpowszechniona </w:t>
      </w:r>
      <w:r w:rsidRPr="00281C63">
        <w:rPr>
          <w:rFonts w:cstheme="minorHAnsi"/>
        </w:rPr>
        <w:br/>
        <w:t xml:space="preserve">w formie kartki </w:t>
      </w:r>
      <w:r w:rsidR="006140F6" w:rsidRPr="00281C63">
        <w:rPr>
          <w:rFonts w:cstheme="minorHAnsi"/>
        </w:rPr>
        <w:t xml:space="preserve">Wielkanocnej </w:t>
      </w:r>
      <w:r w:rsidRPr="00281C63">
        <w:rPr>
          <w:rFonts w:cstheme="minorHAnsi"/>
        </w:rPr>
        <w:t>promującej Miasto Cieszyn.</w:t>
      </w:r>
    </w:p>
    <w:p w:rsidR="00EF6E63" w:rsidRDefault="00381062">
      <w:pPr>
        <w:pStyle w:val="Akapitzlist"/>
        <w:numPr>
          <w:ilvl w:val="0"/>
          <w:numId w:val="4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Ponadto </w:t>
      </w:r>
      <w:r w:rsidR="00B96AC7">
        <w:rPr>
          <w:rFonts w:cstheme="minorHAnsi"/>
        </w:rPr>
        <w:t>osiem</w:t>
      </w:r>
      <w:r>
        <w:rPr>
          <w:rFonts w:cstheme="minorHAnsi"/>
        </w:rPr>
        <w:t xml:space="preserve"> prac zostanie wyróżnionych przez jury, a ich autorzy otrzymają nagrody rzeczowe.</w:t>
      </w:r>
    </w:p>
    <w:p w:rsidR="00EF6E63" w:rsidRDefault="00381062">
      <w:pPr>
        <w:pStyle w:val="Akapitzlist"/>
        <w:numPr>
          <w:ilvl w:val="0"/>
          <w:numId w:val="4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Wyniki konkursu zostaną opublikowane na profilu www.facebook.com/CieszynRobiWrazenie/ stronie internetowej </w:t>
      </w:r>
      <w:hyperlink r:id="rId7">
        <w:r>
          <w:rPr>
            <w:rStyle w:val="czeinternetowe"/>
            <w:rFonts w:cstheme="minorHAnsi"/>
          </w:rPr>
          <w:t>www.cieszyn.pl</w:t>
        </w:r>
      </w:hyperlink>
      <w:r>
        <w:rPr>
          <w:rFonts w:cstheme="minorHAnsi"/>
        </w:rPr>
        <w:t xml:space="preserve"> oraz </w:t>
      </w:r>
      <w:r w:rsidR="008E25B5">
        <w:rPr>
          <w:rFonts w:cstheme="minorHAnsi"/>
        </w:rPr>
        <w:t>w najbliższym wydaniu Wiadomości Ratuszowych.</w:t>
      </w:r>
    </w:p>
    <w:p w:rsidR="005B4220" w:rsidRDefault="005B4220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 4. PRAWA AUTORSKIE</w:t>
      </w:r>
      <w:bookmarkStart w:id="0" w:name="_GoBack"/>
      <w:bookmarkEnd w:id="0"/>
    </w:p>
    <w:p w:rsidR="00EF6E63" w:rsidRDefault="00EF6E63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1. Uczestnik Konkursu zapewnia, że złożona przez niego praca konkursowa nie narusza praw majątkowych ani osobistych osób trzecich. </w:t>
      </w:r>
    </w:p>
    <w:p w:rsidR="00EF6E63" w:rsidRDefault="00381062">
      <w:pPr>
        <w:tabs>
          <w:tab w:val="left" w:pos="2127"/>
        </w:tabs>
        <w:ind w:left="567"/>
        <w:jc w:val="both"/>
        <w:rPr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W przypadku, gdy w toku Konkursu </w:t>
      </w:r>
      <w:r w:rsidR="006140F6">
        <w:rPr>
          <w:rFonts w:asciiTheme="minorHAnsi" w:hAnsiTheme="minorHAnsi" w:cstheme="minorHAnsi"/>
          <w:sz w:val="22"/>
          <w:szCs w:val="22"/>
          <w:lang w:val="pl-PL"/>
        </w:rPr>
        <w:t>Organizator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poweźmie podejrzenie, co do naruszenia przez Uczestnika praw osób trzecich, a w szczególności prawa autorskiego, może na dowolnym etapie konkursu skreślić takiego Uczestnika z listy uczestników Konkursu. W takiej sytuacji skreślonemu </w:t>
      </w:r>
      <w:r w:rsidR="00AD6407">
        <w:rPr>
          <w:rFonts w:asciiTheme="minorHAnsi" w:hAnsiTheme="minorHAnsi" w:cstheme="minorHAnsi"/>
          <w:sz w:val="22"/>
          <w:szCs w:val="22"/>
          <w:lang w:val="pl-PL"/>
        </w:rPr>
        <w:br/>
      </w:r>
      <w:r>
        <w:rPr>
          <w:rFonts w:asciiTheme="minorHAnsi" w:hAnsiTheme="minorHAnsi" w:cstheme="minorHAnsi"/>
          <w:sz w:val="22"/>
          <w:szCs w:val="22"/>
          <w:lang w:val="pl-PL"/>
        </w:rPr>
        <w:t>z listy Uczestnikowi nie przysługują wobec Organizatora jakiekolwiek roszczenia. W przypadku, gdy okaże się, że realizacja pracy konkursowej naruszać będzie prawa majątkowe lub osobiste osób trzecich, Uczestnik Konkursu zobowiązany będzie do zaspokojenia roszczeń osób trzecich, doprowadzenia własnym staraniem i kosztem do zwolnienia Organizatora z długów wobec osób trzecich, zwrotu wszelkich kwot poniesionych przez Organizatora Konkursu na zaspokojenie roszczeń tych osób oraz do wynagrodzenia Organizatorowi wszelkiej szkody, jaką Organizator Konkursu poniesie w związku z wyłączeniem lub ograniczeniem możliwości korzystania z pracy konkursowej czy też realizacji projektu.</w:t>
      </w:r>
    </w:p>
    <w:p w:rsidR="00EF6E63" w:rsidRDefault="00EF6E63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tabs>
          <w:tab w:val="left" w:pos="2127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 5. POSTANOWIENIA KOŃCOWE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Pr="00281C63" w:rsidRDefault="00381062" w:rsidP="00281C63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Przystąpienie do konkursu jest równoznaczne:</w:t>
      </w:r>
    </w:p>
    <w:p w:rsidR="00EF6E63" w:rsidRDefault="00381062">
      <w:pPr>
        <w:pStyle w:val="Akapitzlist"/>
        <w:numPr>
          <w:ilvl w:val="0"/>
          <w:numId w:val="1"/>
        </w:numPr>
        <w:tabs>
          <w:tab w:val="left" w:pos="2127"/>
        </w:tabs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 akceptacją niniejszego Regulaminu,</w:t>
      </w:r>
    </w:p>
    <w:p w:rsidR="00EF6E63" w:rsidRDefault="00381062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wyrażeniem zgody na nieodpłatną publikację nadesłanych prac konkursowych w mediach</w:t>
      </w:r>
    </w:p>
    <w:p w:rsidR="00EF6E63" w:rsidRDefault="00381062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zgodnie z punktem 3. Karty zgłoszenia do udziału w konkursie </w:t>
      </w:r>
      <w:r>
        <w:rPr>
          <w:rFonts w:cstheme="minorHAnsi"/>
          <w:b/>
        </w:rPr>
        <w:t xml:space="preserve">„Oficjalna kartka </w:t>
      </w:r>
      <w:r w:rsidR="005B4220">
        <w:rPr>
          <w:rFonts w:asciiTheme="minorHAnsi" w:hAnsiTheme="minorHAnsi" w:cs="Arial"/>
          <w:b/>
          <w:noProof/>
        </w:rPr>
        <w:t>Wielkanocna</w:t>
      </w:r>
      <w:r>
        <w:rPr>
          <w:rFonts w:cstheme="minorHAnsi"/>
          <w:b/>
        </w:rPr>
        <w:t xml:space="preserve"> Cieszyna”</w:t>
      </w:r>
      <w:r>
        <w:rPr>
          <w:rFonts w:cstheme="minorHAnsi"/>
        </w:rPr>
        <w:t>,</w:t>
      </w:r>
    </w:p>
    <w:p w:rsidR="00EF6E63" w:rsidRDefault="00381062">
      <w:pPr>
        <w:pStyle w:val="Akapitzlist"/>
        <w:numPr>
          <w:ilvl w:val="0"/>
          <w:numId w:val="1"/>
        </w:numPr>
        <w:tabs>
          <w:tab w:val="left" w:pos="2127"/>
        </w:tabs>
        <w:ind w:left="1134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 xml:space="preserve">wyrażeniem zgody na przetwarzanie danych osobowych Uczestnika przez Organizatora konkursu </w:t>
      </w:r>
      <w:r>
        <w:rPr>
          <w:rFonts w:cstheme="minorHAnsi"/>
          <w:b/>
        </w:rPr>
        <w:t xml:space="preserve">„Oficjalna kartka </w:t>
      </w:r>
      <w:r w:rsidR="005B4220">
        <w:rPr>
          <w:rFonts w:asciiTheme="minorHAnsi" w:hAnsiTheme="minorHAnsi" w:cs="Arial"/>
          <w:b/>
          <w:noProof/>
        </w:rPr>
        <w:t>Wielkanocna</w:t>
      </w:r>
      <w:r>
        <w:rPr>
          <w:rFonts w:cstheme="minorHAnsi"/>
          <w:b/>
        </w:rPr>
        <w:t xml:space="preserve"> Cieszyna”,</w:t>
      </w:r>
    </w:p>
    <w:p w:rsidR="00EF6E63" w:rsidRDefault="00381062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zapoznaniem się z klauzulą informacyjną stanowiącą załącznik do Regulaminu.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Prace konkursowe, zakwalifikowane do konkursu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„Oficjalna kartka </w:t>
      </w:r>
      <w:r w:rsidR="005B4220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Cieszyna”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przechodzą na własność Organizatora.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4. Prace konkursowe niespełniające warunków regulaminu nie będą klasyfikowane przez Komisję Konkursową.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5. Nadesłanie zgłoszenia do udziału w konkursie oznacza zgodę opiekunów prawnych uczestnika na publikację pracy oraz akceptację niniejszego regulaminu.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6. Warunkiem zakwalifikowania do konkursu jest czytelnie podpisana praca konkursowa imieniem i nazwiskiem uczestnika oraz podan</w:t>
      </w:r>
      <w:r w:rsidR="00281C63">
        <w:rPr>
          <w:rFonts w:asciiTheme="minorHAnsi" w:hAnsiTheme="minorHAnsi" w:cstheme="minorHAnsi"/>
          <w:sz w:val="22"/>
          <w:szCs w:val="22"/>
          <w:lang w:val="pl-PL"/>
        </w:rPr>
        <w:t xml:space="preserve">ie pełnej nazwy szkoły i klasy </w:t>
      </w:r>
      <w:r w:rsidR="00281C63" w:rsidRPr="0013378F">
        <w:rPr>
          <w:rFonts w:asciiTheme="minorHAnsi" w:hAnsiTheme="minorHAnsi" w:cstheme="minorHAnsi"/>
          <w:sz w:val="22"/>
          <w:szCs w:val="22"/>
          <w:lang w:val="pl-PL"/>
        </w:rPr>
        <w:t xml:space="preserve">oraz numer telefonu </w:t>
      </w:r>
      <w:r w:rsidR="00281C63">
        <w:rPr>
          <w:rFonts w:asciiTheme="minorHAnsi" w:hAnsiTheme="minorHAnsi" w:cstheme="minorHAnsi"/>
          <w:sz w:val="22"/>
          <w:szCs w:val="22"/>
          <w:lang w:val="pl-PL"/>
        </w:rPr>
        <w:t xml:space="preserve">i adres email </w:t>
      </w:r>
      <w:r w:rsidR="00281C63" w:rsidRPr="0013378F">
        <w:rPr>
          <w:rFonts w:asciiTheme="minorHAnsi" w:hAnsiTheme="minorHAnsi" w:cstheme="minorHAnsi"/>
          <w:sz w:val="22"/>
          <w:szCs w:val="22"/>
          <w:lang w:val="pl-PL"/>
        </w:rPr>
        <w:t>do rodzica/opiekuna</w:t>
      </w:r>
      <w:r w:rsidR="00281C63">
        <w:rPr>
          <w:rFonts w:asciiTheme="minorHAnsi" w:hAnsiTheme="minorHAnsi" w:cstheme="minorHAnsi"/>
          <w:sz w:val="22"/>
          <w:szCs w:val="22"/>
          <w:lang w:val="pl-PL"/>
        </w:rPr>
        <w:t xml:space="preserve"> dziecka.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7. Organizator Konkursu zastrzega sobie prawo do zmiany zasad i treści Regulaminu w trakcie trwania Konkursu oraz do zmiany liczby/formy przyznawanych nagród.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8. Organizator zastrzega sobie prawo do odwołania Konkursu bez podania przyczyn na jakimkolwiek jego etapie.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 xml:space="preserve">9. We wszystkich sprawach nieuregulowanych niniejszym Regulaminem decyzje podejmuje Organizator Konkursu.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10. Pytania prosimy kierować na adres: media@um.cieszyn.pl lub pod numery telefonów (33) 479 42 4</w:t>
      </w:r>
      <w:r w:rsidR="009C1BC7">
        <w:rPr>
          <w:rFonts w:asciiTheme="minorHAnsi" w:hAnsiTheme="minorHAnsi" w:cstheme="minorHAnsi"/>
          <w:sz w:val="22"/>
          <w:szCs w:val="22"/>
          <w:lang w:val="pl-PL"/>
        </w:rPr>
        <w:t>2</w:t>
      </w:r>
      <w:r w:rsidR="00D11F7C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lub 479 42 41.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11. Regulamin podlega prawu polskiemu, a ewentualne spory pomiędzy Uczestnikiem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>a Organizatorem rozstrzygać będzie polski sąd powszechny właściwy ze względu na siedzibę Organizatora.</w:t>
      </w: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EF6E63">
      <w:pgSz w:w="11906" w:h="16838"/>
      <w:pgMar w:top="709" w:right="1552" w:bottom="1276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A7C"/>
    <w:multiLevelType w:val="multilevel"/>
    <w:tmpl w:val="18E8F0A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5FE04ED"/>
    <w:multiLevelType w:val="multilevel"/>
    <w:tmpl w:val="431878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2869E6"/>
    <w:multiLevelType w:val="multilevel"/>
    <w:tmpl w:val="C8109B6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50953CEF"/>
    <w:multiLevelType w:val="multilevel"/>
    <w:tmpl w:val="B3507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F15728"/>
    <w:multiLevelType w:val="multilevel"/>
    <w:tmpl w:val="D8086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63"/>
    <w:rsid w:val="00091F95"/>
    <w:rsid w:val="0013378F"/>
    <w:rsid w:val="001602E7"/>
    <w:rsid w:val="00281C63"/>
    <w:rsid w:val="002F2A8E"/>
    <w:rsid w:val="003052C4"/>
    <w:rsid w:val="00381062"/>
    <w:rsid w:val="00402E3E"/>
    <w:rsid w:val="004C5285"/>
    <w:rsid w:val="005B4220"/>
    <w:rsid w:val="005B59E9"/>
    <w:rsid w:val="006140F6"/>
    <w:rsid w:val="00836093"/>
    <w:rsid w:val="008E25B5"/>
    <w:rsid w:val="009C1BC7"/>
    <w:rsid w:val="00A268BA"/>
    <w:rsid w:val="00AB79E7"/>
    <w:rsid w:val="00AD6407"/>
    <w:rsid w:val="00B96AC7"/>
    <w:rsid w:val="00D11F7C"/>
    <w:rsid w:val="00EF6E63"/>
    <w:rsid w:val="00F3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805C"/>
  <w15:docId w15:val="{0B36A47C-1F28-4150-B325-14297868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EE160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MS Mincho" w:hAnsi="Segoe UI" w:cs="Segoe UI"/>
      <w:sz w:val="18"/>
      <w:szCs w:val="18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Autospacing="1" w:after="119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36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ieszyn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ia@um.cies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45BAD-D80A-4F5B-96C2-69C0F678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985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Linnert Julia</dc:creator>
  <dc:description/>
  <cp:lastModifiedBy>Kasperczyk Jacek</cp:lastModifiedBy>
  <cp:revision>10</cp:revision>
  <cp:lastPrinted>2024-02-20T06:58:00Z</cp:lastPrinted>
  <dcterms:created xsi:type="dcterms:W3CDTF">2024-02-16T10:24:00Z</dcterms:created>
  <dcterms:modified xsi:type="dcterms:W3CDTF">2024-02-20T07:18:00Z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